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Cellebrite DI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of NIS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Partners LLP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13,164,696.00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13,164,696.00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Pertento Advisors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13,164,696.00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13,164,696.00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Eduardo Marques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13,164,696.00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13,164,696.00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13,164,696.00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Cellebrite DI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Pertento Partners LLP Pertento Advisors LLC Eduardo Marques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Pertento Partners LLP 67 Grosvenor Street London W1K 3JN United Kingdom Pertento Advisors LLC 67 Grosvenor Street London W1K 3JN United Kingdom Eduardo Marques 67 Grosvenor Street London W1K 3JN United Kingdom</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Pertento Partners LLP -United Kingdom Pertento Advisors LLC - Delaware Eduardo Marques -Brazil</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of NIS 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Pertento Partners LLP - 13,164,696 Pertento Advisors LLC - 13,164,696 Eduardo Marques - 13,164,696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Pertento Partners LLP - 5.2% Pertento Advisors LLC - 5.2% Eduardo Marques - 5.2%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Pertento Partners LLP - 0 Pertento Advisors LLC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Pertento Partners LLP - 13,164,696 Pertento Advisors LLC - 13,164,696 Eduardo Marques - 13,164,696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Pertento Partners LLP - 0 Pertento Advisors LLC - 0 Eduardo Marques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Pertento Partners LLP - 13,164,696 Pertento Advisors LLC - 13,164,696 Eduardo Marques - 13,164,696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Pertento Partners LLP and Pertento Advisors LLC. None of those advisory clients may be deemed to beneficially own more than 5% of the Ordinary Shares, par value of NIS 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Pertento Partners LLP</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Eduardo Marques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Eduardo Marques, Managing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Pertento Advisors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Eduardo Marques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Eduardo Marques, Authorized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Eduardo Marques</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Eduardo Marques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Eduardo Marques</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jc w:val="left"/>
        <w:rPr/>
      </w:pPr>
      <w:bookmarkStart w:id="24" w:name="p15109821_exha.htm"/>
      <w:bookmarkStart w:id="25" w:name="ksp15109821_exha"/>
      <w:bookmarkEnd w:id="24"/>
      <w:bookmarkEnd w:id="25"/>
      <w:r>
        <w:rPr/>
        <w:t> </w:t>
      </w:r>
      <w:r>
        <w:br w:type="page"/>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October 9, 2026 relating to the Ordinary Shares, par value of NIS 0.00001 per share, of Cellebrite DI Ltd. shall be filed on behalf of the undersigned.</w:t>
      </w:r>
    </w:p>
    <w:tbl>
      <w:tblPr>
        <w:tblW w:w="2914" w:type="dxa"/>
        <w:jc w:val="left"/>
        <w:tblInd w:w="0" w:type="dxa"/>
        <w:tblLayout w:type="fixed"/>
        <w:tblCellMar>
          <w:top w:w="0" w:type="dxa"/>
          <w:left w:w="0" w:type="dxa"/>
          <w:bottom w:w="0" w:type="dxa"/>
          <w:right w:w="0" w:type="dxa"/>
        </w:tblCellMar>
      </w:tblPr>
      <w:tblGrid>
        <w:gridCol w:w="75"/>
        <w:gridCol w:w="357"/>
        <w:gridCol w:w="2482"/>
      </w:tblGrid>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sz w:val="22"/>
              </w:rPr>
            </w:pPr>
            <w:r>
              <w:rPr>
                <w:sz w:val="22"/>
              </w:rPr>
              <w:t>PERTENTO PARTNERS LLP</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22"/>
              </w:rPr>
            </w:pPr>
            <w:r>
              <w:rPr>
                <w:sz w:val="22"/>
              </w:rPr>
              <w:t>By:</w:t>
            </w:r>
          </w:p>
        </w:tc>
        <w:tc>
          <w:tcPr>
            <w:tcW w:w="2482" w:type="dxa"/>
            <w:tcBorders>
              <w:bottom w:val="single" w:sz="8" w:space="0" w:color="000000"/>
            </w:tcBorders>
            <w:tcMar>
              <w:bottom w:w="28" w:type="dxa"/>
            </w:tcMar>
            <w:vAlign w:val="center"/>
          </w:tcPr>
          <w:p>
            <w:pPr>
              <w:pStyle w:val="TableContents"/>
              <w:bidi w:val="0"/>
              <w:spacing w:before="0" w:after="283"/>
              <w:jc w:val="left"/>
              <w:rPr>
                <w:sz w:val="22"/>
              </w:rPr>
            </w:pPr>
            <w:r>
              <w:rPr>
                <w:sz w:val="22"/>
              </w:rPr>
              <w:t>/s/ Eduardo Marques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2482" w:type="dxa"/>
            <w:tcBorders/>
            <w:vAlign w:val="center"/>
          </w:tcPr>
          <w:p>
            <w:pPr>
              <w:pStyle w:val="TableContents"/>
              <w:bidi w:val="0"/>
              <w:spacing w:before="0" w:after="283"/>
              <w:jc w:val="left"/>
              <w:rPr>
                <w:sz w:val="22"/>
              </w:rPr>
            </w:pPr>
            <w:r>
              <w:rPr>
                <w:sz w:val="22"/>
              </w:rPr>
              <w:t>Name: Eduardo Marques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2482" w:type="dxa"/>
            <w:tcBorders/>
            <w:vAlign w:val="center"/>
          </w:tcPr>
          <w:p>
            <w:pPr>
              <w:pStyle w:val="TableContents"/>
              <w:bidi w:val="0"/>
              <w:spacing w:before="0" w:after="283"/>
              <w:jc w:val="left"/>
              <w:rPr>
                <w:sz w:val="22"/>
              </w:rPr>
            </w:pPr>
            <w:r>
              <w:rPr>
                <w:sz w:val="22"/>
              </w:rPr>
              <w:t>Title:   Managing Partner</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sz w:val="22"/>
              </w:rPr>
            </w:pPr>
            <w:r>
              <w:rPr>
                <w:sz w:val="22"/>
              </w:rPr>
              <w:t>PERTENTO ADVISORS LLC</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22"/>
              </w:rPr>
            </w:pPr>
            <w:r>
              <w:rPr>
                <w:sz w:val="22"/>
              </w:rPr>
              <w:t>By:</w:t>
            </w:r>
          </w:p>
        </w:tc>
        <w:tc>
          <w:tcPr>
            <w:tcW w:w="2482" w:type="dxa"/>
            <w:tcBorders>
              <w:bottom w:val="single" w:sz="8" w:space="0" w:color="000000"/>
            </w:tcBorders>
            <w:tcMar>
              <w:bottom w:w="28" w:type="dxa"/>
            </w:tcMar>
            <w:vAlign w:val="center"/>
          </w:tcPr>
          <w:p>
            <w:pPr>
              <w:pStyle w:val="TableContents"/>
              <w:bidi w:val="0"/>
              <w:spacing w:before="0" w:after="283"/>
              <w:jc w:val="left"/>
              <w:rPr>
                <w:sz w:val="22"/>
              </w:rPr>
            </w:pPr>
            <w:r>
              <w:rPr>
                <w:sz w:val="22"/>
              </w:rPr>
              <w:t>/s/ Eduardo Marques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2482" w:type="dxa"/>
            <w:tcBorders/>
            <w:vAlign w:val="center"/>
          </w:tcPr>
          <w:p>
            <w:pPr>
              <w:pStyle w:val="TableContents"/>
              <w:bidi w:val="0"/>
              <w:spacing w:before="0" w:after="283"/>
              <w:jc w:val="left"/>
              <w:rPr>
                <w:sz w:val="22"/>
              </w:rPr>
            </w:pPr>
            <w:r>
              <w:rPr>
                <w:sz w:val="22"/>
              </w:rPr>
              <w:t>Name: Eduardo Marques</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2482" w:type="dxa"/>
            <w:tcBorders/>
            <w:vAlign w:val="center"/>
          </w:tcPr>
          <w:p>
            <w:pPr>
              <w:pStyle w:val="TableContents"/>
              <w:bidi w:val="0"/>
              <w:spacing w:before="0" w:after="283"/>
              <w:jc w:val="left"/>
              <w:rPr>
                <w:sz w:val="22"/>
              </w:rPr>
            </w:pPr>
            <w:r>
              <w:rPr>
                <w:sz w:val="22"/>
              </w:rPr>
              <w:t>Title:   Authorized Person</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sz w:val="22"/>
              </w:rPr>
            </w:pPr>
            <w:r>
              <w:rPr>
                <w:sz w:val="22"/>
              </w:rPr>
              <w:t>EDUARDO MARQUES</w:t>
            </w:r>
          </w:p>
        </w:tc>
      </w:tr>
      <w:tr>
        <w:trPr/>
        <w:tc>
          <w:tcPr>
            <w:tcW w:w="75" w:type="dxa"/>
            <w:tcBorders/>
            <w:vAlign w:val="center"/>
          </w:tcPr>
          <w:p>
            <w:pPr>
              <w:pStyle w:val="TableContents"/>
              <w:bidi w:val="0"/>
              <w:spacing w:before="0" w:after="283"/>
              <w:jc w:val="left"/>
              <w:rPr/>
            </w:pPr>
            <w:r>
              <w:rPr/>
              <w:t> </w:t>
            </w:r>
          </w:p>
        </w:tc>
        <w:tc>
          <w:tcPr>
            <w:tcW w:w="283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sz w:val="22"/>
              </w:rPr>
            </w:pPr>
            <w:r>
              <w:rPr>
                <w:sz w:val="22"/>
              </w:rPr>
              <w:t>By:</w:t>
            </w:r>
          </w:p>
        </w:tc>
        <w:tc>
          <w:tcPr>
            <w:tcW w:w="2482" w:type="dxa"/>
            <w:tcBorders>
              <w:bottom w:val="single" w:sz="8" w:space="0" w:color="000000"/>
            </w:tcBorders>
            <w:tcMar>
              <w:bottom w:w="28" w:type="dxa"/>
            </w:tcMar>
            <w:vAlign w:val="center"/>
          </w:tcPr>
          <w:p>
            <w:pPr>
              <w:pStyle w:val="TableContents"/>
              <w:bidi w:val="0"/>
              <w:spacing w:before="0" w:after="283"/>
              <w:jc w:val="left"/>
              <w:rPr>
                <w:sz w:val="22"/>
              </w:rPr>
            </w:pPr>
            <w:r>
              <w:rPr>
                <w:sz w:val="22"/>
              </w:rPr>
              <w:t>/s/ Eduardo Marques</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1417</Words>
  <Characters>7341</Characters>
  <CharactersWithSpaces>8723</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